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1D" w:rsidRDefault="0002379E">
      <w:pPr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1</w:t>
      </w:r>
    </w:p>
    <w:p w:rsidR="00AE3D1D" w:rsidRDefault="0002379E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运动会</w:t>
      </w:r>
      <w:bookmarkStart w:id="1" w:name="_Toc325041496"/>
      <w:r>
        <w:rPr>
          <w:rFonts w:ascii="华文中宋" w:eastAsia="华文中宋" w:hAnsi="华文中宋" w:hint="eastAsia"/>
          <w:sz w:val="44"/>
          <w:szCs w:val="44"/>
        </w:rPr>
        <w:t>比赛项目及规则</w:t>
      </w:r>
      <w:bookmarkEnd w:id="1"/>
    </w:p>
    <w:p w:rsidR="00AE3D1D" w:rsidRDefault="00AE3D1D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AE3D1D" w:rsidRDefault="0002379E" w:rsidP="003B31D2">
      <w:pPr>
        <w:widowControl/>
        <w:snapToGrid w:val="0"/>
        <w:spacing w:beforeLines="50"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集体项目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1.1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拔河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．每队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人（至少包括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名女士）。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．比赛分为预赛和决赛两个阶段。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．预赛阶段采取单局淘汰制。如出现持续相持不下的情况，由女队员多者出线。如女队员人数相同抽签决定出线队伍。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．预赛阶段的前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名进入决赛阶段，决赛阶段采取三局两胜制，最终决出冠亚军。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．赛前由领队抽签确定各队比赛对阵位置。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．裁判员宣布准备比赛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分钟内，比赛队伍不能按规定人数集合完毕者，按弃权处理。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1.2  6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×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50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米接力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．第一棒运动员必须采用蹲踞式起跑。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．运动员在跑的过程中不得跑出自己的跑道。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．接力区长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米，接力棒必须在接力区内完成传递。</w:t>
      </w:r>
    </w:p>
    <w:p w:rsidR="00AE3D1D" w:rsidRDefault="0002379E">
      <w:pPr>
        <w:widowControl/>
        <w:snapToGrid w:val="0"/>
        <w:spacing w:line="360" w:lineRule="auto"/>
        <w:ind w:leftChars="267" w:left="701" w:hangingChars="50" w:hanging="14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．运动员在接棒之前和接棒之后，应该留在各自跑道或接力区内，直到跑道通畅，以免阻碍其他运动员。交接棒不能抛接，如掉棒必须由交棒队员拾起。无论何种情况均不得干扰其他队伍比赛。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．第一棒与最后一棒为女士。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．比赛分道进行，按成绩排列名次。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7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．比赛检录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分钟未到者，按弃权处理。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．未尽事宜按田径竞赛规则处理。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1.3  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人团队仰卧起坐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．每队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人，男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名女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名。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．以一男一女顺序排成行，队员间上臂形成连环扣同步完成仰卧起坐，只有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人同步完成，才被视为有效。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．一个单位比赛时其他单位为其一对一抱住膝关节。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．每支队伍的比赛成绩以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分钟完成的仰卧起坐的个数来计算成绩。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5.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如有队伍成绩相同时需要加赛一次。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6.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裁判员宣布准备比赛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分钟内，比赛队伍不能按规定人数集合完毕者，按弃权处理。</w:t>
      </w:r>
    </w:p>
    <w:p w:rsidR="00AE3D1D" w:rsidRDefault="0002379E" w:rsidP="003B31D2">
      <w:pPr>
        <w:widowControl/>
        <w:snapToGrid w:val="0"/>
        <w:spacing w:beforeLines="50"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个人项目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2.1  60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米托球赛跑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．男女分组进行比赛，每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人一组。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．运动员手持羽毛球拍（一个），跑至终点。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．起跑前将球拍端平，可单手扶稳球在拍上；起跑后手不得与球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接触。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．应托球跑完全程，比赛途中掉球可将球拣回，从掉球位置继续比赛。此时不得影响其他选手比赛，否则按违规处理取消比赛成绩。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．比赛分道进行，比赛期间运动员不可以串道。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．按比赛成绩确定最终名次。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2.2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足球绕杆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．男女分组进行比赛，每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人一组。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米为带球距离，每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米一个杆，队员需带球蛇形绕过每个杆。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．以所用时间最少者为胜，成绩相同者以触杆次数少者为胜。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．比赛在日程安排时间内，运动员可以随到随检录，直接进行比赛。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2.3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跳绳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．男女分组进行比赛，每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人一组。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．参赛者按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分钟跳绳数计算成绩，跳绳过程中可以停顿，以一分钟结束时的有效次数为最后成绩。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3.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成绩相同则需加赛一次。</w:t>
      </w:r>
    </w:p>
    <w:p w:rsidR="00AE3D1D" w:rsidRDefault="0002379E">
      <w:pPr>
        <w:widowControl/>
        <w:snapToGrid w:val="0"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2.4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排球垫球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．男女分组进行比赛，每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人一组。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．参赛者按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分钟垫球数计算成绩，垫球过程中可以停顿，以一分钟结束时的有效次数为最后成绩。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．垫球高度以超过头部为有效。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4.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成绩相同则需加赛一次。</w:t>
      </w:r>
    </w:p>
    <w:p w:rsidR="00AE3D1D" w:rsidRDefault="0002379E" w:rsidP="003B31D2">
      <w:pPr>
        <w:widowControl/>
        <w:snapToGrid w:val="0"/>
        <w:spacing w:beforeLines="50"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3.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游艺项目</w:t>
      </w:r>
    </w:p>
    <w:p w:rsidR="00AE3D1D" w:rsidRDefault="0002379E">
      <w:pPr>
        <w:widowControl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3.1  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筷子夹乒乓球</w:t>
      </w:r>
    </w:p>
    <w:p w:rsidR="00AE3D1D" w:rsidRDefault="0002379E">
      <w:pPr>
        <w:widowControl/>
        <w:ind w:firstLineChars="202" w:firstLine="566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用筷子将乒乓球从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A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筐夹到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B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筐，以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秒计时，夹球数量在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个以上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给予奖励。</w:t>
      </w:r>
    </w:p>
    <w:p w:rsidR="00AE3D1D" w:rsidRDefault="0002379E">
      <w:pPr>
        <w:widowControl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3.2 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礼品套圈</w:t>
      </w:r>
    </w:p>
    <w:p w:rsidR="00AE3D1D" w:rsidRDefault="0002379E">
      <w:pPr>
        <w:widowControl/>
        <w:ind w:firstLineChars="202" w:firstLine="566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每名参赛选手共有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次掷圈机会，套中地面摆放的空瓶，按照不同位置难易程度获得不同等级的小礼品。</w:t>
      </w:r>
    </w:p>
    <w:p w:rsidR="00AE3D1D" w:rsidRDefault="0002379E">
      <w:pPr>
        <w:pStyle w:val="10"/>
        <w:numPr>
          <w:ilvl w:val="1"/>
          <w:numId w:val="1"/>
        </w:numPr>
        <w:ind w:firstLineChars="0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少儿保龄球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1.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在场地上按三角形放好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个装有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1/3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水的大小相等的瓶子。距离瓶子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米的地方画一条线，参赛者需站在线后抛球，不得越线。</w:t>
      </w:r>
    </w:p>
    <w:p w:rsidR="00AE3D1D" w:rsidRDefault="0002379E">
      <w:pPr>
        <w:widowControl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抛的球必须以地滚球的方法进行，否则按犯规处理。每人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次机会。每次碰倒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个瓶子以上的给予奖励。</w:t>
      </w:r>
    </w:p>
    <w:p w:rsidR="00AE3D1D" w:rsidRDefault="0002379E">
      <w:pPr>
        <w:widowControl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3.4 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双人夹球跳转</w:t>
      </w:r>
    </w:p>
    <w:p w:rsidR="00AE3D1D" w:rsidRDefault="0002379E">
      <w:pPr>
        <w:widowControl/>
        <w:ind w:firstLineChars="196" w:firstLine="549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两名家庭成员背靠背夹球跳转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圈，能顺利完成者给予奖励。</w:t>
      </w:r>
    </w:p>
    <w:p w:rsidR="00AE3D1D" w:rsidRDefault="0002379E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3.5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你投“我”中</w:t>
      </w:r>
    </w:p>
    <w:p w:rsidR="00AE3D1D" w:rsidRDefault="0002379E">
      <w:pPr>
        <w:widowControl/>
        <w:ind w:firstLineChars="200" w:firstLine="560"/>
        <w:rPr>
          <w:rFonts w:ascii="仿宋_GB2312" w:eastAsia="仿宋_GB2312" w:hAnsi="宋体"/>
          <w:b/>
          <w:bCs/>
          <w:color w:val="FF0000"/>
          <w:kern w:val="44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要求孩子和父母中一位组合，一人投乒乓球，一人站在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米外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拿小筐接球。每人投五个兵乓球，投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入最多者奖励。</w:t>
      </w:r>
    </w:p>
    <w:p w:rsidR="00AE3D1D" w:rsidRDefault="00AE3D1D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AE3D1D" w:rsidRDefault="00AE3D1D"/>
    <w:sectPr w:rsidR="00AE3D1D" w:rsidSect="00AE3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79E" w:rsidRDefault="0002379E" w:rsidP="003B31D2">
      <w:r>
        <w:separator/>
      </w:r>
    </w:p>
  </w:endnote>
  <w:endnote w:type="continuationSeparator" w:id="1">
    <w:p w:rsidR="0002379E" w:rsidRDefault="0002379E" w:rsidP="003B3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79E" w:rsidRDefault="0002379E" w:rsidP="003B31D2">
      <w:r>
        <w:separator/>
      </w:r>
    </w:p>
  </w:footnote>
  <w:footnote w:type="continuationSeparator" w:id="1">
    <w:p w:rsidR="0002379E" w:rsidRDefault="0002379E" w:rsidP="003B3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763B"/>
    <w:multiLevelType w:val="multilevel"/>
    <w:tmpl w:val="2E5A763B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4B6"/>
    <w:rsid w:val="0002379E"/>
    <w:rsid w:val="003B31D2"/>
    <w:rsid w:val="003C74EC"/>
    <w:rsid w:val="007A24B6"/>
    <w:rsid w:val="007A33BD"/>
    <w:rsid w:val="0082791C"/>
    <w:rsid w:val="00AE3D1D"/>
    <w:rsid w:val="00D605A2"/>
    <w:rsid w:val="6A9A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E3D1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E3D1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rsid w:val="00AE3D1D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3B3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1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1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unknown</cp:lastModifiedBy>
  <cp:revision>2</cp:revision>
  <dcterms:created xsi:type="dcterms:W3CDTF">2017-04-10T07:21:00Z</dcterms:created>
  <dcterms:modified xsi:type="dcterms:W3CDTF">2017-04-10T07:21:00Z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