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A6" w:rsidRDefault="00156CA6" w:rsidP="00156CA6">
      <w:pPr>
        <w:jc w:val="center"/>
        <w:rPr>
          <w:sz w:val="32"/>
          <w:szCs w:val="32"/>
        </w:rPr>
      </w:pPr>
      <w:bookmarkStart w:id="0" w:name="_GoBack"/>
      <w:bookmarkEnd w:id="0"/>
      <w:r>
        <w:rPr>
          <w:rFonts w:hint="eastAsia"/>
          <w:sz w:val="32"/>
          <w:szCs w:val="32"/>
        </w:rPr>
        <w:t>“</w:t>
      </w:r>
      <w:r w:rsidRPr="00EA77C5">
        <w:rPr>
          <w:rFonts w:hint="eastAsia"/>
          <w:sz w:val="32"/>
          <w:szCs w:val="32"/>
        </w:rPr>
        <w:t>全球变化及地学领域期刊论文关联原创数据出版与共享</w:t>
      </w:r>
      <w:r>
        <w:rPr>
          <w:rFonts w:hint="eastAsia"/>
          <w:sz w:val="32"/>
          <w:szCs w:val="32"/>
        </w:rPr>
        <w:t>”</w:t>
      </w:r>
    </w:p>
    <w:p w:rsidR="00156CA6" w:rsidRPr="00EA77C5" w:rsidRDefault="00156CA6" w:rsidP="00156CA6">
      <w:pPr>
        <w:jc w:val="center"/>
        <w:rPr>
          <w:sz w:val="32"/>
          <w:szCs w:val="32"/>
        </w:rPr>
      </w:pPr>
      <w:r>
        <w:rPr>
          <w:rFonts w:hint="eastAsia"/>
          <w:sz w:val="32"/>
          <w:szCs w:val="32"/>
        </w:rPr>
        <w:t>联合</w:t>
      </w:r>
      <w:r w:rsidRPr="00EA77C5">
        <w:rPr>
          <w:rFonts w:hint="eastAsia"/>
          <w:sz w:val="32"/>
          <w:szCs w:val="32"/>
        </w:rPr>
        <w:t>倡议书</w:t>
      </w:r>
    </w:p>
    <w:p w:rsidR="00156CA6" w:rsidRDefault="00156CA6" w:rsidP="00156CA6"/>
    <w:p w:rsidR="00156CA6" w:rsidRDefault="00156CA6" w:rsidP="00156CA6">
      <w:pPr>
        <w:ind w:firstLine="420"/>
        <w:rPr>
          <w:rFonts w:eastAsia="仿宋_GB2312"/>
          <w:kern w:val="0"/>
          <w:sz w:val="28"/>
          <w:szCs w:val="28"/>
        </w:rPr>
      </w:pPr>
      <w:r>
        <w:rPr>
          <w:rFonts w:eastAsia="仿宋_GB2312" w:hint="eastAsia"/>
          <w:kern w:val="0"/>
          <w:sz w:val="28"/>
          <w:szCs w:val="28"/>
        </w:rPr>
        <w:t>在大数据时代，科研大数据给学科发展带来了新的机遇。全球变化及地学是涉及多要素的综合性学科领域，其科学研究具有多学科交叉的特点，其数据具有多学科广泛应用的作用。我们，来自三十余种与全球变化及地学领域相关的学术期刊编辑部的代表，一致认为，期刊论文关联原创数据是科学家科研活动重要的学术成果，启动和推动我国全球变化及地学领域期刊论文关联原创数据的出版与共享是大数据时代的历史机遇，也是我们义不容辞的学术责任。为此，我们率先行动并：</w:t>
      </w:r>
    </w:p>
    <w:p w:rsidR="00156CA6" w:rsidRPr="00C8130A" w:rsidRDefault="00156CA6" w:rsidP="00156CA6">
      <w:pPr>
        <w:pStyle w:val="a3"/>
        <w:numPr>
          <w:ilvl w:val="0"/>
          <w:numId w:val="1"/>
        </w:numPr>
        <w:ind w:firstLineChars="0"/>
        <w:rPr>
          <w:rFonts w:eastAsia="仿宋_GB2312"/>
          <w:kern w:val="0"/>
          <w:sz w:val="28"/>
          <w:szCs w:val="28"/>
        </w:rPr>
      </w:pPr>
      <w:r>
        <w:rPr>
          <w:rFonts w:eastAsia="仿宋_GB2312" w:hint="eastAsia"/>
          <w:kern w:val="0"/>
          <w:sz w:val="28"/>
          <w:szCs w:val="28"/>
        </w:rPr>
        <w:t>号召全球变化及地学领域期刊论文作者在发表科学</w:t>
      </w:r>
      <w:r w:rsidRPr="00C8130A">
        <w:rPr>
          <w:rFonts w:eastAsia="仿宋_GB2312" w:hint="eastAsia"/>
          <w:kern w:val="0"/>
          <w:sz w:val="28"/>
          <w:szCs w:val="28"/>
        </w:rPr>
        <w:t>论文的同时，将其论文关联的原创数据</w:t>
      </w:r>
      <w:r>
        <w:rPr>
          <w:rFonts w:eastAsia="仿宋_GB2312" w:hint="eastAsia"/>
          <w:kern w:val="0"/>
          <w:sz w:val="28"/>
          <w:szCs w:val="28"/>
        </w:rPr>
        <w:t>也以</w:t>
      </w:r>
      <w:r w:rsidRPr="00C8130A">
        <w:rPr>
          <w:rFonts w:eastAsia="仿宋_GB2312" w:hint="eastAsia"/>
          <w:kern w:val="0"/>
          <w:sz w:val="28"/>
          <w:szCs w:val="28"/>
        </w:rPr>
        <w:t>出版的方式</w:t>
      </w:r>
      <w:r>
        <w:rPr>
          <w:rFonts w:eastAsia="仿宋_GB2312" w:hint="eastAsia"/>
          <w:kern w:val="0"/>
          <w:sz w:val="28"/>
          <w:szCs w:val="28"/>
        </w:rPr>
        <w:t>向社会</w:t>
      </w:r>
      <w:r w:rsidRPr="00C8130A">
        <w:rPr>
          <w:rFonts w:eastAsia="仿宋_GB2312" w:hint="eastAsia"/>
          <w:kern w:val="0"/>
          <w:sz w:val="28"/>
          <w:szCs w:val="28"/>
        </w:rPr>
        <w:t>开放；</w:t>
      </w:r>
    </w:p>
    <w:p w:rsidR="00156CA6" w:rsidRDefault="00156CA6" w:rsidP="00156CA6">
      <w:pPr>
        <w:pStyle w:val="a3"/>
        <w:numPr>
          <w:ilvl w:val="0"/>
          <w:numId w:val="1"/>
        </w:numPr>
        <w:ind w:firstLineChars="0"/>
        <w:rPr>
          <w:rFonts w:eastAsia="仿宋_GB2312"/>
          <w:kern w:val="0"/>
          <w:sz w:val="28"/>
          <w:szCs w:val="28"/>
        </w:rPr>
      </w:pPr>
      <w:r w:rsidRPr="00C8130A">
        <w:rPr>
          <w:rFonts w:eastAsia="仿宋_GB2312" w:hint="eastAsia"/>
          <w:kern w:val="0"/>
          <w:sz w:val="28"/>
          <w:szCs w:val="28"/>
        </w:rPr>
        <w:t>鼓励</w:t>
      </w:r>
      <w:r>
        <w:rPr>
          <w:rFonts w:eastAsia="仿宋_GB2312" w:hint="eastAsia"/>
          <w:kern w:val="0"/>
          <w:sz w:val="28"/>
          <w:szCs w:val="28"/>
        </w:rPr>
        <w:t>与全球变化及地学领域相关的学术期刊编辑部，在我国现阶段期刊编辑部体制基础上，以全球变化科学研究数据出版系统为共同基础设施，试行期刊论文关联原创数据出版与共享，做出示范，总结经验，逐步推广；</w:t>
      </w:r>
      <w:r w:rsidRPr="00C8130A">
        <w:rPr>
          <w:rFonts w:eastAsia="仿宋_GB2312" w:hint="eastAsia"/>
          <w:kern w:val="0"/>
          <w:sz w:val="28"/>
          <w:szCs w:val="28"/>
        </w:rPr>
        <w:t xml:space="preserve"> </w:t>
      </w:r>
    </w:p>
    <w:p w:rsidR="00156CA6" w:rsidRPr="006433F9" w:rsidRDefault="00156CA6" w:rsidP="00156CA6">
      <w:pPr>
        <w:pStyle w:val="a3"/>
        <w:numPr>
          <w:ilvl w:val="0"/>
          <w:numId w:val="1"/>
        </w:numPr>
        <w:ind w:firstLineChars="0"/>
        <w:rPr>
          <w:rFonts w:eastAsia="仿宋_GB2312"/>
          <w:kern w:val="0"/>
          <w:sz w:val="28"/>
          <w:szCs w:val="28"/>
        </w:rPr>
      </w:pPr>
      <w:r>
        <w:rPr>
          <w:rFonts w:eastAsia="仿宋_GB2312" w:hint="eastAsia"/>
          <w:kern w:val="0"/>
          <w:sz w:val="28"/>
          <w:szCs w:val="28"/>
        </w:rPr>
        <w:t>倡议</w:t>
      </w:r>
      <w:r w:rsidRPr="006433F9">
        <w:rPr>
          <w:rFonts w:eastAsia="仿宋_GB2312" w:hint="eastAsia"/>
          <w:kern w:val="0"/>
          <w:sz w:val="28"/>
          <w:szCs w:val="28"/>
        </w:rPr>
        <w:t>在国家大数据战略框架下，共创学术期刊大数据发展新机制，以学术论文与科学数据关联出版与共享的新举措，促进将科学数据作者的贡献纳入科研评价体系政策的制定与实施，</w:t>
      </w:r>
      <w:r w:rsidRPr="006433F9">
        <w:rPr>
          <w:rFonts w:eastAsia="仿宋_GB2312" w:hint="eastAsia"/>
          <w:kern w:val="0"/>
          <w:sz w:val="28"/>
          <w:szCs w:val="28"/>
        </w:rPr>
        <w:t xml:space="preserve"> </w:t>
      </w:r>
      <w:r w:rsidRPr="006433F9">
        <w:rPr>
          <w:rFonts w:eastAsia="仿宋_GB2312" w:hint="eastAsia"/>
          <w:kern w:val="0"/>
          <w:sz w:val="28"/>
          <w:szCs w:val="28"/>
        </w:rPr>
        <w:t>为全面提升我国在该领域的世界影响力和社会发展做出贡献。</w:t>
      </w:r>
    </w:p>
    <w:p w:rsidR="00156CA6" w:rsidRPr="000308BF" w:rsidRDefault="00156CA6" w:rsidP="00156CA6">
      <w:pPr>
        <w:pStyle w:val="a3"/>
        <w:ind w:left="720" w:firstLineChars="0" w:firstLine="0"/>
        <w:rPr>
          <w:rFonts w:eastAsia="仿宋_GB2312"/>
          <w:kern w:val="0"/>
          <w:sz w:val="28"/>
          <w:szCs w:val="28"/>
        </w:rPr>
      </w:pPr>
    </w:p>
    <w:p w:rsidR="00156CA6" w:rsidRDefault="00156CA6" w:rsidP="00156CA6">
      <w:pPr>
        <w:pStyle w:val="a3"/>
        <w:ind w:left="720" w:firstLineChars="0" w:firstLine="0"/>
        <w:rPr>
          <w:rFonts w:eastAsia="仿宋_GB2312"/>
          <w:kern w:val="0"/>
          <w:sz w:val="28"/>
          <w:szCs w:val="28"/>
        </w:rPr>
      </w:pPr>
      <w:r>
        <w:rPr>
          <w:rFonts w:eastAsia="仿宋_GB2312" w:hint="eastAsia"/>
          <w:kern w:val="0"/>
          <w:sz w:val="28"/>
          <w:szCs w:val="28"/>
        </w:rPr>
        <w:t>2016</w:t>
      </w:r>
      <w:r>
        <w:rPr>
          <w:rFonts w:eastAsia="仿宋_GB2312" w:hint="eastAsia"/>
          <w:kern w:val="0"/>
          <w:sz w:val="28"/>
          <w:szCs w:val="28"/>
        </w:rPr>
        <w:t>年</w:t>
      </w:r>
      <w:r>
        <w:rPr>
          <w:rFonts w:eastAsia="仿宋_GB2312" w:hint="eastAsia"/>
          <w:kern w:val="0"/>
          <w:sz w:val="28"/>
          <w:szCs w:val="28"/>
        </w:rPr>
        <w:t>3</w:t>
      </w:r>
      <w:r>
        <w:rPr>
          <w:rFonts w:eastAsia="仿宋_GB2312" w:hint="eastAsia"/>
          <w:kern w:val="0"/>
          <w:sz w:val="28"/>
          <w:szCs w:val="28"/>
        </w:rPr>
        <w:t>月</w:t>
      </w:r>
      <w:r>
        <w:rPr>
          <w:rFonts w:eastAsia="仿宋_GB2312" w:hint="eastAsia"/>
          <w:kern w:val="0"/>
          <w:sz w:val="28"/>
          <w:szCs w:val="28"/>
        </w:rPr>
        <w:t>10</w:t>
      </w:r>
      <w:r>
        <w:rPr>
          <w:rFonts w:eastAsia="仿宋_GB2312" w:hint="eastAsia"/>
          <w:kern w:val="0"/>
          <w:sz w:val="28"/>
          <w:szCs w:val="28"/>
        </w:rPr>
        <w:t>日，北京</w:t>
      </w:r>
    </w:p>
    <w:p w:rsidR="00156CA6" w:rsidRDefault="00156CA6" w:rsidP="00156CA6">
      <w:pPr>
        <w:rPr>
          <w:rFonts w:eastAsia="仿宋_GB2312"/>
          <w:kern w:val="0"/>
          <w:sz w:val="28"/>
          <w:szCs w:val="28"/>
        </w:rPr>
      </w:pPr>
    </w:p>
    <w:p w:rsidR="00156CA6" w:rsidRPr="001C1633" w:rsidRDefault="00156CA6" w:rsidP="00156CA6">
      <w:pPr>
        <w:rPr>
          <w:rFonts w:eastAsia="仿宋_GB2312"/>
          <w:kern w:val="0"/>
          <w:sz w:val="28"/>
          <w:szCs w:val="28"/>
        </w:rPr>
      </w:pPr>
      <w:r>
        <w:rPr>
          <w:rFonts w:eastAsia="仿宋_GB2312" w:hint="eastAsia"/>
          <w:kern w:val="0"/>
          <w:sz w:val="28"/>
          <w:szCs w:val="28"/>
        </w:rPr>
        <w:t>联名签署：</w:t>
      </w:r>
    </w:p>
    <w:p w:rsidR="00156CA6" w:rsidRPr="009E0287"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w:t>
      </w:r>
      <w:r w:rsidRPr="009E0287">
        <w:rPr>
          <w:rFonts w:ascii="楷体_GB2312" w:eastAsia="楷体_GB2312" w:cs="楷体_GB2312" w:hint="eastAsia"/>
          <w:sz w:val="24"/>
          <w:szCs w:val="24"/>
        </w:rPr>
        <w:t>全球变化科学研究数据出版系统</w:t>
      </w:r>
      <w:r>
        <w:rPr>
          <w:rFonts w:ascii="楷体_GB2312" w:eastAsia="楷体_GB2312" w:cs="楷体_GB2312" w:hint="eastAsia"/>
          <w:sz w:val="24"/>
          <w:szCs w:val="24"/>
        </w:rPr>
        <w:t>》</w:t>
      </w:r>
      <w:r w:rsidRPr="009E0287">
        <w:rPr>
          <w:rFonts w:ascii="楷体_GB2312" w:eastAsia="楷体_GB2312" w:cs="楷体_GB2312" w:hint="eastAsia"/>
          <w:sz w:val="24"/>
          <w:szCs w:val="24"/>
        </w:rPr>
        <w:t>编辑部， 北京</w:t>
      </w:r>
      <w:r>
        <w:rPr>
          <w:rFonts w:ascii="楷体_GB2312" w:eastAsia="楷体_GB2312" w:cs="楷体_GB2312" w:hint="eastAsia"/>
          <w:sz w:val="24"/>
          <w:szCs w:val="24"/>
        </w:rPr>
        <w:t>， 主办单位：中国科学院地理科学与资源研究</w:t>
      </w:r>
      <w:r w:rsidRPr="009E0287">
        <w:rPr>
          <w:rFonts w:ascii="楷体_GB2312" w:eastAsia="楷体_GB2312" w:cs="楷体_GB2312" w:hint="eastAsia"/>
          <w:sz w:val="24"/>
          <w:szCs w:val="24"/>
        </w:rPr>
        <w:t>所，中国地理</w:t>
      </w:r>
      <w:r>
        <w:rPr>
          <w:rFonts w:ascii="楷体_GB2312" w:eastAsia="楷体_GB2312" w:cs="楷体_GB2312" w:hint="eastAsia"/>
          <w:sz w:val="24"/>
          <w:szCs w:val="24"/>
        </w:rPr>
        <w:t>学会（刘闯签字）</w:t>
      </w:r>
    </w:p>
    <w:p w:rsidR="00156CA6" w:rsidRPr="009E0287"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《地理学报》（中文版）编辑部， 北京，主办单位：</w:t>
      </w:r>
      <w:r w:rsidRPr="009E0287">
        <w:rPr>
          <w:rFonts w:ascii="楷体_GB2312" w:eastAsia="楷体_GB2312" w:cs="楷体_GB2312" w:hint="eastAsia"/>
          <w:sz w:val="24"/>
          <w:szCs w:val="24"/>
        </w:rPr>
        <w:t>中国地理</w:t>
      </w:r>
      <w:r>
        <w:rPr>
          <w:rFonts w:ascii="楷体_GB2312" w:eastAsia="楷体_GB2312" w:cs="楷体_GB2312" w:hint="eastAsia"/>
          <w:sz w:val="24"/>
          <w:szCs w:val="24"/>
        </w:rPr>
        <w:t>学会、中国科学院地理科学与资源研究所（何书金签字）</w:t>
      </w:r>
    </w:p>
    <w:p w:rsidR="00156CA6" w:rsidRPr="009E0287" w:rsidRDefault="00156CA6" w:rsidP="00156CA6">
      <w:pPr>
        <w:pStyle w:val="a3"/>
        <w:numPr>
          <w:ilvl w:val="0"/>
          <w:numId w:val="2"/>
        </w:numPr>
        <w:ind w:firstLineChars="0"/>
        <w:rPr>
          <w:rFonts w:ascii="楷体_GB2312" w:eastAsia="楷体_GB2312" w:cs="楷体_GB2312"/>
          <w:sz w:val="24"/>
          <w:szCs w:val="24"/>
        </w:rPr>
      </w:pPr>
      <w:r w:rsidRPr="000308BF">
        <w:rPr>
          <w:rFonts w:ascii="楷体_GB2312" w:eastAsia="楷体_GB2312" w:cs="楷体_GB2312" w:hint="eastAsia"/>
          <w:sz w:val="24"/>
          <w:szCs w:val="24"/>
        </w:rPr>
        <w:t>《</w:t>
      </w:r>
      <w:r>
        <w:rPr>
          <w:rFonts w:ascii="楷体_GB2312" w:eastAsia="楷体_GB2312" w:cs="楷体_GB2312" w:hint="eastAsia"/>
          <w:sz w:val="24"/>
          <w:szCs w:val="24"/>
        </w:rPr>
        <w:t>地理学报》（英文版）编辑部，北京，主办单位：</w:t>
      </w:r>
      <w:r w:rsidRPr="008F06B8">
        <w:rPr>
          <w:rFonts w:ascii="楷体_GB2312" w:eastAsia="楷体_GB2312" w:cs="楷体_GB2312"/>
          <w:sz w:val="24"/>
          <w:szCs w:val="24"/>
        </w:rPr>
        <w:t>中国地理学会、中国科学院地理科学与资源研究所</w:t>
      </w:r>
      <w:r>
        <w:rPr>
          <w:rFonts w:ascii="楷体_GB2312" w:eastAsia="楷体_GB2312" w:cs="楷体_GB2312" w:hint="eastAsia"/>
          <w:sz w:val="24"/>
          <w:szCs w:val="24"/>
        </w:rPr>
        <w:t>（何书金签字）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《自然资源学报》编辑部，北京，主办单位：</w:t>
      </w:r>
      <w:r w:rsidRPr="008F06B8">
        <w:rPr>
          <w:rFonts w:ascii="楷体_GB2312" w:eastAsia="楷体_GB2312" w:cs="楷体_GB2312"/>
          <w:sz w:val="24"/>
          <w:szCs w:val="24"/>
        </w:rPr>
        <w:t>中国自然资源学会</w:t>
      </w:r>
      <w:r w:rsidRPr="008F06B8">
        <w:rPr>
          <w:rFonts w:ascii="楷体_GB2312" w:eastAsia="楷体_GB2312" w:cs="楷体_GB2312" w:hint="eastAsia"/>
          <w:sz w:val="24"/>
          <w:szCs w:val="24"/>
        </w:rPr>
        <w:t>、</w:t>
      </w:r>
      <w:r>
        <w:rPr>
          <w:rFonts w:ascii="楷体_GB2312" w:eastAsia="楷体_GB2312" w:cs="楷体_GB2312"/>
          <w:sz w:val="24"/>
          <w:szCs w:val="24"/>
        </w:rPr>
        <w:t>中国科学院地理科学与资源研究所</w:t>
      </w:r>
      <w:r>
        <w:rPr>
          <w:rFonts w:ascii="楷体_GB2312" w:eastAsia="楷体_GB2312" w:cs="楷体_GB2312" w:hint="eastAsia"/>
          <w:sz w:val="24"/>
          <w:szCs w:val="24"/>
        </w:rPr>
        <w:t>（冯亚文签字）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《地球信息科学学报》编辑部，北京，主办单位：中国科学院地理科学与资源研究所、中国地理学会 （何剑锋签字）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《资源科学》编辑部，北京，主办单位：</w:t>
      </w:r>
      <w:r w:rsidRPr="008F06B8">
        <w:rPr>
          <w:rFonts w:ascii="楷体_GB2312" w:eastAsia="楷体_GB2312" w:cs="楷体_GB2312"/>
          <w:sz w:val="24"/>
          <w:szCs w:val="24"/>
        </w:rPr>
        <w:t>地理科学与资源研究所</w:t>
      </w:r>
      <w:r w:rsidRPr="008F06B8">
        <w:rPr>
          <w:rFonts w:ascii="楷体_GB2312" w:eastAsia="楷体_GB2312" w:cs="楷体_GB2312" w:hint="eastAsia"/>
          <w:sz w:val="24"/>
          <w:szCs w:val="24"/>
        </w:rPr>
        <w:t>、</w:t>
      </w:r>
      <w:r>
        <w:rPr>
          <w:rFonts w:ascii="楷体_GB2312" w:eastAsia="楷体_GB2312" w:cs="楷体_GB2312" w:hint="eastAsia"/>
          <w:sz w:val="24"/>
          <w:szCs w:val="24"/>
        </w:rPr>
        <w:t>中国自然资源学会（王立新签字）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《地理研究》编辑部，北京，主办单位：中国科学院地理科学与资源研究所和中国地理学会联合（朱晓华签字）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《地球物理学报》编辑部，北京，主办单位：</w:t>
      </w:r>
      <w:r w:rsidRPr="008F06B8">
        <w:rPr>
          <w:rFonts w:ascii="楷体_GB2312" w:eastAsia="楷体_GB2312" w:cs="楷体_GB2312"/>
          <w:sz w:val="24"/>
          <w:szCs w:val="24"/>
        </w:rPr>
        <w:t>中国地球物理学会</w:t>
      </w:r>
      <w:r w:rsidRPr="008F06B8">
        <w:rPr>
          <w:rFonts w:ascii="楷体_GB2312" w:eastAsia="楷体_GB2312" w:cs="楷体_GB2312" w:hint="eastAsia"/>
          <w:sz w:val="24"/>
          <w:szCs w:val="24"/>
        </w:rPr>
        <w:t>、</w:t>
      </w:r>
      <w:r w:rsidRPr="008F06B8">
        <w:rPr>
          <w:rFonts w:ascii="楷体_GB2312" w:eastAsia="楷体_GB2312" w:cs="楷体_GB2312"/>
          <w:sz w:val="24"/>
          <w:szCs w:val="24"/>
        </w:rPr>
        <w:t>中国科学院地质与地球物理研究所</w:t>
      </w:r>
      <w:r>
        <w:rPr>
          <w:rFonts w:ascii="楷体_GB2312" w:eastAsia="楷体_GB2312" w:cs="楷体_GB2312" w:hint="eastAsia"/>
          <w:sz w:val="24"/>
          <w:szCs w:val="24"/>
        </w:rPr>
        <w:t>（刘少华签字）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《地球物理学进展》编辑部，北京，主办单位：</w:t>
      </w:r>
      <w:r w:rsidRPr="008F06B8">
        <w:rPr>
          <w:rFonts w:ascii="楷体_GB2312" w:eastAsia="楷体_GB2312" w:cs="楷体_GB2312" w:hint="eastAsia"/>
          <w:sz w:val="24"/>
          <w:szCs w:val="24"/>
        </w:rPr>
        <w:t>中国科学院地质与地球物理研究所、中国地球物理学会</w:t>
      </w:r>
      <w:r>
        <w:rPr>
          <w:rFonts w:ascii="楷体_GB2312" w:eastAsia="楷体_GB2312" w:cs="楷体_GB2312" w:hint="eastAsia"/>
          <w:sz w:val="24"/>
          <w:szCs w:val="24"/>
        </w:rPr>
        <w:t>（刘少华签字）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《Journal of Resources and Ecology》编辑部，北京，</w:t>
      </w:r>
      <w:r w:rsidRPr="008F06B8">
        <w:rPr>
          <w:rFonts w:ascii="楷体_GB2312" w:eastAsia="楷体_GB2312" w:cs="楷体_GB2312"/>
          <w:sz w:val="24"/>
          <w:szCs w:val="24"/>
        </w:rPr>
        <w:t>中国科学院地理科学与资源研究所</w:t>
      </w:r>
      <w:r>
        <w:rPr>
          <w:rFonts w:ascii="楷体_GB2312" w:eastAsia="楷体_GB2312" w:cs="楷体_GB2312" w:hint="eastAsia"/>
          <w:sz w:val="24"/>
          <w:szCs w:val="24"/>
        </w:rPr>
        <w:t>（冉圣宏签字）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lastRenderedPageBreak/>
        <w:t>《地理科学进展》编辑部，北京，主办单位：中国科学院地理科学与资源研究所、中国地理学会（刘春凤签字）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《气象学报》编辑部，北京 ，主办单位：中国气象学会（伊兰签字）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《古地理学报》编辑部，北京，主办单位：中国石油大学、中国矿物岩石地球化学学会（郑秀娟签字）</w:t>
      </w:r>
    </w:p>
    <w:p w:rsidR="00156CA6" w:rsidRPr="009E0287"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《植物生态学报》编辑部，北京，主办单位：</w:t>
      </w:r>
      <w:r w:rsidRPr="008F06B8">
        <w:rPr>
          <w:rFonts w:ascii="楷体_GB2312" w:eastAsia="楷体_GB2312" w:cs="楷体_GB2312"/>
          <w:sz w:val="24"/>
          <w:szCs w:val="24"/>
        </w:rPr>
        <w:t>中国科学院植物研究所</w:t>
      </w:r>
      <w:r w:rsidRPr="008F06B8">
        <w:rPr>
          <w:rFonts w:ascii="楷体_GB2312" w:eastAsia="楷体_GB2312" w:cs="楷体_GB2312" w:hint="eastAsia"/>
          <w:sz w:val="24"/>
          <w:szCs w:val="24"/>
        </w:rPr>
        <w:t>、</w:t>
      </w:r>
      <w:r>
        <w:rPr>
          <w:rFonts w:ascii="楷体_GB2312" w:eastAsia="楷体_GB2312" w:cs="楷体_GB2312"/>
          <w:sz w:val="24"/>
          <w:szCs w:val="24"/>
        </w:rPr>
        <w:t>中国植物学会</w:t>
      </w:r>
      <w:r>
        <w:rPr>
          <w:rFonts w:ascii="楷体_GB2312" w:eastAsia="楷体_GB2312" w:cs="楷体_GB2312" w:hint="eastAsia"/>
          <w:sz w:val="24"/>
          <w:szCs w:val="24"/>
        </w:rPr>
        <w:t>（谢巍签字）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《大气科学》编辑部，北京，主办单位：中科院大气物理研究所（刘爱弟签字）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《Journal of Meteorological Research》编辑部，北京，主办单位：中国气象学会（伊兰签字）</w:t>
      </w:r>
    </w:p>
    <w:p w:rsidR="00156CA6" w:rsidRPr="009E0287"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《遥感信息》编辑部， 北京，主办单位：科技</w:t>
      </w:r>
      <w:proofErr w:type="gramStart"/>
      <w:r>
        <w:rPr>
          <w:rFonts w:ascii="楷体_GB2312" w:eastAsia="楷体_GB2312" w:cs="楷体_GB2312" w:hint="eastAsia"/>
          <w:sz w:val="24"/>
          <w:szCs w:val="24"/>
        </w:rPr>
        <w:t>部国家</w:t>
      </w:r>
      <w:proofErr w:type="gramEnd"/>
      <w:r>
        <w:rPr>
          <w:rFonts w:ascii="楷体_GB2312" w:eastAsia="楷体_GB2312" w:cs="楷体_GB2312" w:hint="eastAsia"/>
          <w:sz w:val="24"/>
          <w:szCs w:val="24"/>
        </w:rPr>
        <w:t>遥感中心、中国测绘科学研究院（吴岚签字）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《中国地理科学》（英文版）编辑部，长春，主办单位：</w:t>
      </w:r>
      <w:r>
        <w:rPr>
          <w:rFonts w:ascii="楷体_GB2312" w:eastAsia="楷体_GB2312" w:cs="楷体_GB2312"/>
          <w:sz w:val="24"/>
          <w:szCs w:val="24"/>
        </w:rPr>
        <w:t>中国科学院东北地理与农业生态研究所</w:t>
      </w:r>
      <w:r>
        <w:rPr>
          <w:rFonts w:ascii="楷体_GB2312" w:eastAsia="楷体_GB2312" w:cs="楷体_GB2312" w:hint="eastAsia"/>
          <w:sz w:val="24"/>
          <w:szCs w:val="24"/>
        </w:rPr>
        <w:t>（</w:t>
      </w:r>
      <w:r w:rsidRPr="004327DC">
        <w:rPr>
          <w:rFonts w:ascii="楷体_GB2312" w:eastAsia="楷体_GB2312" w:cs="楷体_GB2312" w:hint="eastAsia"/>
          <w:sz w:val="24"/>
          <w:szCs w:val="24"/>
        </w:rPr>
        <w:t>商丽娜</w:t>
      </w:r>
      <w:r>
        <w:rPr>
          <w:rFonts w:ascii="楷体_GB2312" w:eastAsia="楷体_GB2312" w:cs="楷体_GB2312" w:hint="eastAsia"/>
          <w:sz w:val="24"/>
          <w:szCs w:val="24"/>
        </w:rPr>
        <w:t>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《地理科学》编辑部，长春，主办单位：</w:t>
      </w:r>
      <w:r>
        <w:rPr>
          <w:rFonts w:ascii="楷体_GB2312" w:eastAsia="楷体_GB2312" w:cs="楷体_GB2312"/>
          <w:sz w:val="24"/>
          <w:szCs w:val="24"/>
        </w:rPr>
        <w:t>中国科学院东北地理与农业生态研究所</w:t>
      </w:r>
      <w:r>
        <w:rPr>
          <w:rFonts w:ascii="楷体_GB2312" w:eastAsia="楷体_GB2312" w:cs="楷体_GB2312" w:hint="eastAsia"/>
          <w:sz w:val="24"/>
          <w:szCs w:val="24"/>
        </w:rPr>
        <w:t>（</w:t>
      </w:r>
      <w:r w:rsidRPr="004327DC">
        <w:rPr>
          <w:rFonts w:ascii="楷体_GB2312" w:eastAsia="楷体_GB2312" w:cs="楷体_GB2312" w:hint="eastAsia"/>
          <w:sz w:val="24"/>
          <w:szCs w:val="24"/>
        </w:rPr>
        <w:t>商丽娜</w:t>
      </w:r>
      <w:r>
        <w:rPr>
          <w:rFonts w:ascii="楷体_GB2312" w:eastAsia="楷体_GB2312" w:cs="楷体_GB2312" w:hint="eastAsia"/>
          <w:sz w:val="24"/>
          <w:szCs w:val="24"/>
        </w:rPr>
        <w:t>签字）</w:t>
      </w:r>
    </w:p>
    <w:p w:rsidR="00156CA6" w:rsidRDefault="00156CA6" w:rsidP="00156CA6">
      <w:pPr>
        <w:pStyle w:val="a3"/>
        <w:numPr>
          <w:ilvl w:val="0"/>
          <w:numId w:val="2"/>
        </w:numPr>
        <w:ind w:firstLineChars="0"/>
        <w:rPr>
          <w:rFonts w:ascii="楷体_GB2312" w:eastAsia="楷体_GB2312" w:cs="楷体_GB2312"/>
          <w:sz w:val="24"/>
          <w:szCs w:val="24"/>
        </w:rPr>
      </w:pPr>
      <w:r w:rsidRPr="004D1C8C">
        <w:rPr>
          <w:rFonts w:ascii="楷体_GB2312" w:eastAsia="楷体_GB2312" w:cs="楷体_GB2312" w:hint="eastAsia"/>
          <w:sz w:val="24"/>
          <w:szCs w:val="24"/>
        </w:rPr>
        <w:t>《湿地科学》编辑部，长春，主办单位：</w:t>
      </w:r>
      <w:r>
        <w:rPr>
          <w:rFonts w:ascii="楷体_GB2312" w:eastAsia="楷体_GB2312" w:cs="楷体_GB2312"/>
          <w:sz w:val="24"/>
          <w:szCs w:val="24"/>
        </w:rPr>
        <w:t>中国科学院东北地理与农业生态研究所</w:t>
      </w:r>
      <w:r>
        <w:rPr>
          <w:rFonts w:ascii="楷体_GB2312" w:eastAsia="楷体_GB2312" w:cs="楷体_GB2312" w:hint="eastAsia"/>
          <w:sz w:val="24"/>
          <w:szCs w:val="24"/>
        </w:rPr>
        <w:t>（</w:t>
      </w:r>
      <w:r w:rsidRPr="004327DC">
        <w:rPr>
          <w:rFonts w:ascii="楷体_GB2312" w:eastAsia="楷体_GB2312" w:cs="楷体_GB2312" w:hint="eastAsia"/>
          <w:sz w:val="24"/>
          <w:szCs w:val="24"/>
        </w:rPr>
        <w:t>商丽娜</w:t>
      </w:r>
      <w:r>
        <w:rPr>
          <w:rFonts w:ascii="楷体_GB2312" w:eastAsia="楷体_GB2312" w:cs="楷体_GB2312" w:hint="eastAsia"/>
          <w:sz w:val="24"/>
          <w:szCs w:val="24"/>
        </w:rPr>
        <w:t>签字）</w:t>
      </w:r>
    </w:p>
    <w:p w:rsidR="00156CA6" w:rsidRPr="004D1C8C" w:rsidRDefault="00156CA6" w:rsidP="00156CA6">
      <w:pPr>
        <w:pStyle w:val="a3"/>
        <w:numPr>
          <w:ilvl w:val="0"/>
          <w:numId w:val="2"/>
        </w:numPr>
        <w:ind w:firstLineChars="0"/>
        <w:rPr>
          <w:rFonts w:ascii="楷体_GB2312" w:eastAsia="楷体_GB2312" w:cs="楷体_GB2312"/>
          <w:sz w:val="24"/>
          <w:szCs w:val="24"/>
        </w:rPr>
      </w:pPr>
      <w:r w:rsidRPr="004D1C8C">
        <w:rPr>
          <w:rFonts w:ascii="楷体_GB2312" w:eastAsia="楷体_GB2312" w:cs="楷体_GB2312" w:hint="eastAsia"/>
          <w:sz w:val="24"/>
          <w:szCs w:val="24"/>
        </w:rPr>
        <w:t>《山地学报》（中文版）编辑部，成都，主办单位：</w:t>
      </w:r>
      <w:r w:rsidRPr="004D1C8C">
        <w:rPr>
          <w:rFonts w:ascii="楷体_GB2312" w:eastAsia="楷体_GB2312" w:cs="楷体_GB2312"/>
          <w:sz w:val="24"/>
          <w:szCs w:val="24"/>
        </w:rPr>
        <w:t>中国科学院水利部成都山地灾害与环境研究所</w:t>
      </w:r>
      <w:r w:rsidRPr="004D1C8C">
        <w:rPr>
          <w:rFonts w:ascii="楷体_GB2312" w:eastAsia="楷体_GB2312" w:cs="楷体_GB2312" w:hint="eastAsia"/>
          <w:sz w:val="24"/>
          <w:szCs w:val="24"/>
        </w:rPr>
        <w:t>、</w:t>
      </w:r>
      <w:r w:rsidRPr="004D1C8C">
        <w:rPr>
          <w:rFonts w:ascii="楷体_GB2312" w:eastAsia="楷体_GB2312" w:cs="楷体_GB2312"/>
          <w:sz w:val="24"/>
          <w:szCs w:val="24"/>
        </w:rPr>
        <w:t>中国地理学会</w:t>
      </w:r>
      <w:r>
        <w:rPr>
          <w:rFonts w:ascii="楷体_GB2312" w:eastAsia="楷体_GB2312" w:cs="楷体_GB2312" w:hint="eastAsia"/>
          <w:sz w:val="24"/>
          <w:szCs w:val="24"/>
        </w:rPr>
        <w:t>（丘</w:t>
      </w:r>
      <w:proofErr w:type="gramStart"/>
      <w:r>
        <w:rPr>
          <w:rFonts w:ascii="楷体_GB2312" w:eastAsia="楷体_GB2312" w:cs="楷体_GB2312" w:hint="eastAsia"/>
          <w:sz w:val="24"/>
          <w:szCs w:val="24"/>
        </w:rPr>
        <w:t>敦</w:t>
      </w:r>
      <w:proofErr w:type="gramEnd"/>
      <w:r>
        <w:rPr>
          <w:rFonts w:ascii="楷体_GB2312" w:eastAsia="楷体_GB2312" w:cs="楷体_GB2312" w:hint="eastAsia"/>
          <w:sz w:val="24"/>
          <w:szCs w:val="24"/>
        </w:rPr>
        <w:t>莲签字）</w:t>
      </w:r>
    </w:p>
    <w:p w:rsidR="00156CA6" w:rsidRPr="004D1C8C"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《山地学报》（英文版）编辑部，成都，</w:t>
      </w:r>
      <w:r w:rsidRPr="004D1C8C">
        <w:rPr>
          <w:rFonts w:ascii="楷体_GB2312" w:eastAsia="楷体_GB2312" w:cs="楷体_GB2312"/>
          <w:sz w:val="24"/>
          <w:szCs w:val="24"/>
        </w:rPr>
        <w:t>中国科学院水利部成都山地</w:t>
      </w:r>
      <w:r w:rsidRPr="004D1C8C">
        <w:rPr>
          <w:rFonts w:ascii="楷体_GB2312" w:eastAsia="楷体_GB2312" w:cs="楷体_GB2312"/>
          <w:sz w:val="24"/>
          <w:szCs w:val="24"/>
        </w:rPr>
        <w:lastRenderedPageBreak/>
        <w:t>灾害与环境研究所</w:t>
      </w:r>
      <w:r w:rsidRPr="004D1C8C">
        <w:rPr>
          <w:rFonts w:ascii="楷体_GB2312" w:eastAsia="楷体_GB2312" w:cs="楷体_GB2312" w:hint="eastAsia"/>
          <w:sz w:val="24"/>
          <w:szCs w:val="24"/>
        </w:rPr>
        <w:t>、</w:t>
      </w:r>
      <w:r w:rsidRPr="004D1C8C">
        <w:rPr>
          <w:rFonts w:ascii="楷体_GB2312" w:eastAsia="楷体_GB2312" w:cs="楷体_GB2312"/>
          <w:sz w:val="24"/>
          <w:szCs w:val="24"/>
        </w:rPr>
        <w:t>中国地理学会</w:t>
      </w:r>
      <w:r>
        <w:rPr>
          <w:rFonts w:ascii="楷体_GB2312" w:eastAsia="楷体_GB2312" w:cs="楷体_GB2312" w:hint="eastAsia"/>
          <w:sz w:val="24"/>
          <w:szCs w:val="24"/>
        </w:rPr>
        <w:t>（丘</w:t>
      </w:r>
      <w:proofErr w:type="gramStart"/>
      <w:r>
        <w:rPr>
          <w:rFonts w:ascii="楷体_GB2312" w:eastAsia="楷体_GB2312" w:cs="楷体_GB2312" w:hint="eastAsia"/>
          <w:sz w:val="24"/>
          <w:szCs w:val="24"/>
        </w:rPr>
        <w:t>敦</w:t>
      </w:r>
      <w:proofErr w:type="gramEnd"/>
      <w:r>
        <w:rPr>
          <w:rFonts w:ascii="楷体_GB2312" w:eastAsia="楷体_GB2312" w:cs="楷体_GB2312" w:hint="eastAsia"/>
          <w:sz w:val="24"/>
          <w:szCs w:val="24"/>
        </w:rPr>
        <w:t>莲签字）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《干旱区资源与环境》编辑部，呼和浩特，</w:t>
      </w:r>
      <w:r w:rsidRPr="004D1C8C">
        <w:rPr>
          <w:rFonts w:ascii="楷体_GB2312" w:eastAsia="楷体_GB2312" w:cs="楷体_GB2312" w:hint="eastAsia"/>
          <w:sz w:val="24"/>
          <w:szCs w:val="24"/>
        </w:rPr>
        <w:t>主办单位：</w:t>
      </w:r>
      <w:r>
        <w:rPr>
          <w:rFonts w:ascii="楷体_GB2312" w:eastAsia="楷体_GB2312" w:cs="楷体_GB2312" w:hint="eastAsia"/>
          <w:sz w:val="24"/>
          <w:szCs w:val="24"/>
        </w:rPr>
        <w:t>中国自然资源学会干旱半干旱</w:t>
      </w:r>
      <w:proofErr w:type="gramStart"/>
      <w:r>
        <w:rPr>
          <w:rFonts w:ascii="楷体_GB2312" w:eastAsia="楷体_GB2312" w:cs="楷体_GB2312" w:hint="eastAsia"/>
          <w:sz w:val="24"/>
          <w:szCs w:val="24"/>
        </w:rPr>
        <w:t>区研究</w:t>
      </w:r>
      <w:proofErr w:type="gramEnd"/>
      <w:r>
        <w:rPr>
          <w:rFonts w:ascii="楷体_GB2312" w:eastAsia="楷体_GB2312" w:cs="楷体_GB2312" w:hint="eastAsia"/>
          <w:sz w:val="24"/>
          <w:szCs w:val="24"/>
        </w:rPr>
        <w:t>委员会、内蒙古农业大学（汪久文签字）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《气象与环境学报》编辑部，沈阳，</w:t>
      </w:r>
      <w:r w:rsidRPr="004D1C8C">
        <w:rPr>
          <w:rFonts w:ascii="楷体_GB2312" w:eastAsia="楷体_GB2312" w:cs="楷体_GB2312" w:hint="eastAsia"/>
          <w:sz w:val="24"/>
          <w:szCs w:val="24"/>
        </w:rPr>
        <w:t>主办单位：</w:t>
      </w:r>
      <w:r>
        <w:rPr>
          <w:rFonts w:ascii="楷体_GB2312" w:eastAsia="楷体_GB2312" w:cs="楷体_GB2312"/>
          <w:sz w:val="24"/>
          <w:szCs w:val="24"/>
        </w:rPr>
        <w:t>中国气象局沈阳大气环境研究所</w:t>
      </w:r>
      <w:r>
        <w:rPr>
          <w:rFonts w:ascii="楷体_GB2312" w:eastAsia="楷体_GB2312" w:cs="楷体_GB2312" w:hint="eastAsia"/>
          <w:sz w:val="24"/>
          <w:szCs w:val="24"/>
        </w:rPr>
        <w:t>（王宏博签字）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《极地研究》编辑部，上海，</w:t>
      </w:r>
      <w:r w:rsidRPr="004D1C8C">
        <w:rPr>
          <w:rFonts w:ascii="楷体_GB2312" w:eastAsia="楷体_GB2312" w:cs="楷体_GB2312" w:hint="eastAsia"/>
          <w:sz w:val="24"/>
          <w:szCs w:val="24"/>
        </w:rPr>
        <w:t>主办单位：</w:t>
      </w:r>
      <w:r>
        <w:rPr>
          <w:rFonts w:ascii="楷体_GB2312" w:eastAsia="楷体_GB2312" w:cs="楷体_GB2312" w:hint="eastAsia"/>
          <w:sz w:val="24"/>
          <w:szCs w:val="24"/>
        </w:rPr>
        <w:t>国家海洋局极地考察办公室、中国极地研究中心（凌晓良签字）</w:t>
      </w:r>
    </w:p>
    <w:p w:rsidR="00156CA6" w:rsidRPr="008F06B8"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《Advances in Polar Science》编辑部，上海，</w:t>
      </w:r>
      <w:r w:rsidRPr="004D1C8C">
        <w:rPr>
          <w:rFonts w:ascii="楷体_GB2312" w:eastAsia="楷体_GB2312" w:cs="楷体_GB2312" w:hint="eastAsia"/>
          <w:sz w:val="24"/>
          <w:szCs w:val="24"/>
        </w:rPr>
        <w:t>主办单位：</w:t>
      </w:r>
      <w:r w:rsidRPr="008F06B8">
        <w:rPr>
          <w:rFonts w:ascii="楷体_GB2312" w:eastAsia="楷体_GB2312" w:cs="楷体_GB2312"/>
          <w:sz w:val="24"/>
          <w:szCs w:val="24"/>
        </w:rPr>
        <w:t>国家海洋局极地考察办公室</w:t>
      </w:r>
      <w:r w:rsidRPr="008F06B8">
        <w:rPr>
          <w:rFonts w:ascii="楷体_GB2312" w:eastAsia="楷体_GB2312" w:cs="楷体_GB2312" w:hint="eastAsia"/>
          <w:sz w:val="24"/>
          <w:szCs w:val="24"/>
        </w:rPr>
        <w:t>、</w:t>
      </w:r>
      <w:r>
        <w:rPr>
          <w:rFonts w:ascii="楷体_GB2312" w:eastAsia="楷体_GB2312" w:cs="楷体_GB2312"/>
          <w:sz w:val="24"/>
          <w:szCs w:val="24"/>
        </w:rPr>
        <w:t>中国极地研究</w:t>
      </w:r>
      <w:r>
        <w:rPr>
          <w:rFonts w:ascii="楷体_GB2312" w:eastAsia="楷体_GB2312" w:cs="楷体_GB2312" w:hint="eastAsia"/>
          <w:sz w:val="24"/>
          <w:szCs w:val="24"/>
        </w:rPr>
        <w:t>中心（凌晓良签字）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《热带地理》编辑部，广州，</w:t>
      </w:r>
      <w:r w:rsidRPr="004D1C8C">
        <w:rPr>
          <w:rFonts w:ascii="楷体_GB2312" w:eastAsia="楷体_GB2312" w:cs="楷体_GB2312" w:hint="eastAsia"/>
          <w:sz w:val="24"/>
          <w:szCs w:val="24"/>
        </w:rPr>
        <w:t>主办单位：</w:t>
      </w:r>
      <w:r w:rsidRPr="00CF45CC">
        <w:rPr>
          <w:rFonts w:ascii="楷体_GB2312" w:eastAsia="楷体_GB2312" w:cs="楷体_GB2312"/>
          <w:sz w:val="24"/>
          <w:szCs w:val="24"/>
        </w:rPr>
        <w:t>广州地理研究所</w:t>
      </w:r>
      <w:r>
        <w:rPr>
          <w:rFonts w:ascii="楷体_GB2312" w:eastAsia="楷体_GB2312" w:cs="楷体_GB2312" w:hint="eastAsia"/>
          <w:sz w:val="24"/>
          <w:szCs w:val="24"/>
        </w:rPr>
        <w:t>（李小玲签字）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《湖泊科学》编辑部，南京，</w:t>
      </w:r>
      <w:r w:rsidRPr="004D1C8C">
        <w:rPr>
          <w:rFonts w:ascii="楷体_GB2312" w:eastAsia="楷体_GB2312" w:cs="楷体_GB2312" w:hint="eastAsia"/>
          <w:sz w:val="24"/>
          <w:szCs w:val="24"/>
        </w:rPr>
        <w:t>主办单位：</w:t>
      </w:r>
      <w:r w:rsidRPr="00CF45CC">
        <w:rPr>
          <w:rFonts w:ascii="楷体_GB2312" w:eastAsia="楷体_GB2312" w:cs="楷体_GB2312"/>
          <w:sz w:val="24"/>
          <w:szCs w:val="24"/>
        </w:rPr>
        <w:t>中国科学院南京地理与湖泊研究所</w:t>
      </w:r>
      <w:r>
        <w:rPr>
          <w:rFonts w:ascii="楷体_GB2312" w:eastAsia="楷体_GB2312" w:cs="楷体_GB2312" w:hint="eastAsia"/>
          <w:sz w:val="24"/>
          <w:szCs w:val="24"/>
        </w:rPr>
        <w:t>、</w:t>
      </w:r>
      <w:r w:rsidRPr="00CF45CC">
        <w:rPr>
          <w:rFonts w:ascii="楷体_GB2312" w:eastAsia="楷体_GB2312" w:cs="楷体_GB2312"/>
          <w:sz w:val="24"/>
          <w:szCs w:val="24"/>
        </w:rPr>
        <w:t>中国海洋湖沼学会</w:t>
      </w:r>
      <w:r>
        <w:rPr>
          <w:rFonts w:ascii="楷体_GB2312" w:eastAsia="楷体_GB2312" w:cs="楷体_GB2312" w:hint="eastAsia"/>
          <w:sz w:val="24"/>
          <w:szCs w:val="24"/>
        </w:rPr>
        <w:t>（李万春签字）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《干旱区地理》编辑部，乌鲁木齐，</w:t>
      </w:r>
      <w:r w:rsidRPr="004D1C8C">
        <w:rPr>
          <w:rFonts w:ascii="楷体_GB2312" w:eastAsia="楷体_GB2312" w:cs="楷体_GB2312" w:hint="eastAsia"/>
          <w:sz w:val="24"/>
          <w:szCs w:val="24"/>
        </w:rPr>
        <w:t>主办单位：</w:t>
      </w:r>
      <w:r w:rsidRPr="00CF45CC">
        <w:rPr>
          <w:rFonts w:ascii="楷体_GB2312" w:eastAsia="楷体_GB2312" w:cs="楷体_GB2312"/>
          <w:sz w:val="24"/>
          <w:szCs w:val="24"/>
        </w:rPr>
        <w:t>中国科学院新疆生态与地理研究所</w:t>
      </w:r>
      <w:r>
        <w:rPr>
          <w:rFonts w:ascii="楷体_GB2312" w:eastAsia="楷体_GB2312" w:cs="楷体_GB2312" w:hint="eastAsia"/>
          <w:sz w:val="24"/>
          <w:szCs w:val="24"/>
        </w:rPr>
        <w:t>、</w:t>
      </w:r>
      <w:r w:rsidRPr="00CF45CC">
        <w:rPr>
          <w:rFonts w:ascii="楷体_GB2312" w:eastAsia="楷体_GB2312" w:cs="楷体_GB2312"/>
          <w:sz w:val="24"/>
          <w:szCs w:val="24"/>
        </w:rPr>
        <w:t>中国地理学会</w:t>
      </w:r>
      <w:r>
        <w:rPr>
          <w:rFonts w:ascii="楷体_GB2312" w:eastAsia="楷体_GB2312" w:cs="楷体_GB2312" w:hint="eastAsia"/>
          <w:sz w:val="24"/>
          <w:szCs w:val="24"/>
        </w:rPr>
        <w:t>（钱亦兵签字）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《干旱区研究》编辑部，乌鲁木齐，</w:t>
      </w:r>
      <w:r w:rsidRPr="004D1C8C">
        <w:rPr>
          <w:rFonts w:ascii="楷体_GB2312" w:eastAsia="楷体_GB2312" w:cs="楷体_GB2312" w:hint="eastAsia"/>
          <w:sz w:val="24"/>
          <w:szCs w:val="24"/>
        </w:rPr>
        <w:t>主办单位：</w:t>
      </w:r>
      <w:r w:rsidRPr="00CF45CC">
        <w:rPr>
          <w:rFonts w:ascii="楷体_GB2312" w:eastAsia="楷体_GB2312" w:cs="楷体_GB2312" w:hint="eastAsia"/>
          <w:sz w:val="24"/>
          <w:szCs w:val="24"/>
        </w:rPr>
        <w:t>中国科学院新疆生态与地理研究所</w:t>
      </w:r>
      <w:r>
        <w:rPr>
          <w:rFonts w:ascii="楷体_GB2312" w:eastAsia="楷体_GB2312" w:cs="楷体_GB2312" w:hint="eastAsia"/>
          <w:sz w:val="24"/>
          <w:szCs w:val="24"/>
        </w:rPr>
        <w:t>、中国土壤学会（钱亦兵签字）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《干旱区科学》英文版，乌鲁木齐，</w:t>
      </w:r>
      <w:r w:rsidRPr="004D1C8C">
        <w:rPr>
          <w:rFonts w:ascii="楷体_GB2312" w:eastAsia="楷体_GB2312" w:cs="楷体_GB2312" w:hint="eastAsia"/>
          <w:sz w:val="24"/>
          <w:szCs w:val="24"/>
        </w:rPr>
        <w:t>主办单位：</w:t>
      </w:r>
      <w:r>
        <w:rPr>
          <w:rFonts w:ascii="楷体_GB2312" w:eastAsia="楷体_GB2312" w:cs="楷体_GB2312" w:hint="eastAsia"/>
          <w:sz w:val="24"/>
          <w:szCs w:val="24"/>
        </w:rPr>
        <w:t>中国科学院新疆生态与地理研究所、科学出版社（钱亦兵签字）</w:t>
      </w:r>
    </w:p>
    <w:p w:rsidR="00156CA6" w:rsidRDefault="00156CA6" w:rsidP="00156CA6">
      <w:pPr>
        <w:pStyle w:val="a3"/>
        <w:numPr>
          <w:ilvl w:val="0"/>
          <w:numId w:val="2"/>
        </w:numPr>
        <w:ind w:firstLineChars="0"/>
        <w:rPr>
          <w:rFonts w:ascii="楷体_GB2312" w:eastAsia="楷体_GB2312" w:cs="楷体_GB2312"/>
          <w:sz w:val="24"/>
          <w:szCs w:val="24"/>
        </w:rPr>
      </w:pPr>
      <w:r>
        <w:rPr>
          <w:rFonts w:ascii="楷体_GB2312" w:eastAsia="楷体_GB2312" w:cs="楷体_GB2312" w:hint="eastAsia"/>
          <w:sz w:val="24"/>
          <w:szCs w:val="24"/>
        </w:rPr>
        <w:t>《遗产与保护研究》编辑部，北京，</w:t>
      </w:r>
      <w:r w:rsidRPr="008F06B8">
        <w:rPr>
          <w:rFonts w:ascii="楷体_GB2312" w:eastAsia="楷体_GB2312" w:cs="楷体_GB2312" w:hint="eastAsia"/>
          <w:sz w:val="24"/>
          <w:szCs w:val="24"/>
        </w:rPr>
        <w:t>北京卓众出版有限公司主办</w:t>
      </w:r>
      <w:r>
        <w:rPr>
          <w:rFonts w:ascii="楷体_GB2312" w:eastAsia="楷体_GB2312" w:cs="楷体_GB2312" w:hint="eastAsia"/>
          <w:sz w:val="24"/>
          <w:szCs w:val="24"/>
        </w:rPr>
        <w:t>（彭丰林签字）</w:t>
      </w:r>
    </w:p>
    <w:p w:rsidR="004F2BB5" w:rsidRPr="004F2BB5" w:rsidRDefault="004F2BB5" w:rsidP="004F2BB5">
      <w:pPr>
        <w:pStyle w:val="a3"/>
        <w:numPr>
          <w:ilvl w:val="0"/>
          <w:numId w:val="2"/>
        </w:numPr>
        <w:ind w:firstLineChars="0"/>
        <w:rPr>
          <w:rFonts w:ascii="楷体_GB2312" w:eastAsia="楷体_GB2312" w:cs="楷体_GB2312"/>
          <w:sz w:val="24"/>
          <w:szCs w:val="24"/>
        </w:rPr>
      </w:pPr>
      <w:r w:rsidRPr="004F2BB5">
        <w:rPr>
          <w:rFonts w:ascii="楷体_GB2312" w:eastAsia="楷体_GB2312" w:cs="楷体_GB2312" w:hint="eastAsia"/>
          <w:sz w:val="24"/>
          <w:szCs w:val="24"/>
        </w:rPr>
        <w:t>《生态学报》编辑部，北京，主办单位：中国生态学学会，中国科学</w:t>
      </w:r>
      <w:r w:rsidRPr="004F2BB5">
        <w:rPr>
          <w:rFonts w:ascii="楷体_GB2312" w:eastAsia="楷体_GB2312" w:cs="楷体_GB2312" w:hint="eastAsia"/>
          <w:sz w:val="24"/>
          <w:szCs w:val="24"/>
        </w:rPr>
        <w:lastRenderedPageBreak/>
        <w:t>院生态环境研究中心（孔红梅签字）</w:t>
      </w:r>
    </w:p>
    <w:p w:rsidR="004F2BB5" w:rsidRPr="004F2BB5" w:rsidRDefault="004F2BB5" w:rsidP="004F2BB5">
      <w:pPr>
        <w:pStyle w:val="a3"/>
        <w:numPr>
          <w:ilvl w:val="0"/>
          <w:numId w:val="2"/>
        </w:numPr>
        <w:ind w:firstLineChars="0"/>
        <w:rPr>
          <w:rFonts w:ascii="楷体_GB2312" w:eastAsia="楷体_GB2312" w:cs="楷体_GB2312"/>
          <w:sz w:val="24"/>
          <w:szCs w:val="24"/>
        </w:rPr>
      </w:pPr>
      <w:r w:rsidRPr="004F2BB5">
        <w:rPr>
          <w:rFonts w:ascii="楷体_GB2312" w:eastAsia="楷体_GB2312" w:cs="楷体_GB2312" w:hint="eastAsia"/>
          <w:sz w:val="24"/>
          <w:szCs w:val="24"/>
        </w:rPr>
        <w:t>《</w:t>
      </w:r>
      <w:proofErr w:type="spellStart"/>
      <w:r w:rsidRPr="004F2BB5">
        <w:rPr>
          <w:rFonts w:ascii="楷体_GB2312" w:eastAsia="楷体_GB2312" w:cs="楷体_GB2312"/>
          <w:sz w:val="24"/>
          <w:szCs w:val="24"/>
        </w:rPr>
        <w:t>Acta</w:t>
      </w:r>
      <w:proofErr w:type="spellEnd"/>
      <w:r w:rsidRPr="004F2BB5">
        <w:rPr>
          <w:rFonts w:ascii="楷体_GB2312" w:eastAsia="楷体_GB2312" w:cs="楷体_GB2312"/>
          <w:sz w:val="24"/>
          <w:szCs w:val="24"/>
        </w:rPr>
        <w:t xml:space="preserve"> </w:t>
      </w:r>
      <w:r w:rsidRPr="004F2BB5">
        <w:rPr>
          <w:rFonts w:ascii="楷体_GB2312" w:eastAsia="楷体_GB2312" w:cs="楷体_GB2312"/>
          <w:sz w:val="24"/>
          <w:szCs w:val="24"/>
        </w:rPr>
        <w:t> </w:t>
      </w:r>
      <w:proofErr w:type="spellStart"/>
      <w:r w:rsidRPr="004F2BB5">
        <w:rPr>
          <w:rFonts w:ascii="楷体_GB2312" w:eastAsia="楷体_GB2312" w:cs="楷体_GB2312"/>
          <w:sz w:val="24"/>
          <w:szCs w:val="24"/>
        </w:rPr>
        <w:t>Ecologica</w:t>
      </w:r>
      <w:proofErr w:type="spellEnd"/>
      <w:r w:rsidRPr="004F2BB5">
        <w:rPr>
          <w:rFonts w:ascii="楷体_GB2312" w:eastAsia="楷体_GB2312" w:cs="楷体_GB2312"/>
          <w:sz w:val="24"/>
          <w:szCs w:val="24"/>
        </w:rPr>
        <w:t xml:space="preserve"> </w:t>
      </w:r>
      <w:r w:rsidRPr="004F2BB5">
        <w:rPr>
          <w:rFonts w:ascii="楷体_GB2312" w:eastAsia="楷体_GB2312" w:cs="楷体_GB2312"/>
          <w:sz w:val="24"/>
          <w:szCs w:val="24"/>
        </w:rPr>
        <w:t> </w:t>
      </w:r>
      <w:proofErr w:type="spellStart"/>
      <w:r w:rsidRPr="004F2BB5">
        <w:rPr>
          <w:rFonts w:ascii="楷体_GB2312" w:eastAsia="楷体_GB2312" w:cs="楷体_GB2312"/>
          <w:sz w:val="24"/>
          <w:szCs w:val="24"/>
        </w:rPr>
        <w:t>Sinica</w:t>
      </w:r>
      <w:proofErr w:type="spellEnd"/>
      <w:r w:rsidRPr="004F2BB5">
        <w:rPr>
          <w:rFonts w:ascii="楷体_GB2312" w:eastAsia="楷体_GB2312" w:cs="楷体_GB2312"/>
          <w:sz w:val="24"/>
          <w:szCs w:val="24"/>
        </w:rPr>
        <w:t xml:space="preserve"> ( International </w:t>
      </w:r>
      <w:r w:rsidRPr="004F2BB5">
        <w:rPr>
          <w:rFonts w:ascii="楷体_GB2312" w:eastAsia="楷体_GB2312" w:cs="楷体_GB2312"/>
          <w:sz w:val="24"/>
          <w:szCs w:val="24"/>
        </w:rPr>
        <w:t> </w:t>
      </w:r>
      <w:r w:rsidRPr="004F2BB5">
        <w:rPr>
          <w:rFonts w:ascii="楷体_GB2312" w:eastAsia="楷体_GB2312" w:cs="楷体_GB2312"/>
          <w:sz w:val="24"/>
          <w:szCs w:val="24"/>
        </w:rPr>
        <w:t xml:space="preserve">Journal </w:t>
      </w:r>
      <w:r w:rsidRPr="004F2BB5">
        <w:rPr>
          <w:rFonts w:ascii="楷体_GB2312" w:eastAsia="楷体_GB2312" w:cs="楷体_GB2312" w:hint="eastAsia"/>
          <w:sz w:val="24"/>
          <w:szCs w:val="24"/>
        </w:rPr>
        <w:t>）》，北京，主办单位：中国生态学学会（孔红梅签字）</w:t>
      </w:r>
    </w:p>
    <w:p w:rsidR="004F2BB5" w:rsidRPr="004F2BB5" w:rsidRDefault="004F2BB5" w:rsidP="004F2BB5">
      <w:pPr>
        <w:pStyle w:val="a3"/>
        <w:numPr>
          <w:ilvl w:val="0"/>
          <w:numId w:val="2"/>
        </w:numPr>
        <w:ind w:firstLineChars="0"/>
        <w:rPr>
          <w:rFonts w:ascii="楷体_GB2312" w:eastAsia="楷体_GB2312" w:cs="楷体_GB2312"/>
          <w:sz w:val="24"/>
          <w:szCs w:val="24"/>
        </w:rPr>
      </w:pPr>
      <w:r w:rsidRPr="004F2BB5">
        <w:rPr>
          <w:rFonts w:ascii="楷体_GB2312" w:eastAsia="楷体_GB2312" w:cs="楷体_GB2312" w:hint="eastAsia"/>
          <w:sz w:val="24"/>
          <w:szCs w:val="24"/>
        </w:rPr>
        <w:t>《</w:t>
      </w:r>
      <w:r w:rsidRPr="004F2BB5">
        <w:rPr>
          <w:rFonts w:ascii="楷体_GB2312" w:eastAsia="楷体_GB2312" w:cs="楷体_GB2312"/>
          <w:sz w:val="24"/>
          <w:szCs w:val="24"/>
        </w:rPr>
        <w:t>Ecosystem Health and Sustainability</w:t>
      </w:r>
      <w:r w:rsidRPr="004F2BB5">
        <w:rPr>
          <w:rFonts w:ascii="楷体_GB2312" w:eastAsia="楷体_GB2312" w:cs="楷体_GB2312" w:hint="eastAsia"/>
          <w:sz w:val="24"/>
          <w:szCs w:val="24"/>
        </w:rPr>
        <w:t>》，华盛顿，北京，主办单位：中国生态学学会，美国生态学会（孔红梅签字）</w:t>
      </w:r>
    </w:p>
    <w:p w:rsidR="00156CA6" w:rsidRPr="004F2BB5" w:rsidRDefault="00156CA6" w:rsidP="00156CA6">
      <w:pPr>
        <w:pStyle w:val="a3"/>
        <w:ind w:left="1140" w:firstLineChars="0" w:firstLine="0"/>
        <w:rPr>
          <w:rFonts w:ascii="楷体_GB2312" w:eastAsia="楷体_GB2312" w:cs="楷体_GB2312"/>
          <w:sz w:val="24"/>
          <w:szCs w:val="24"/>
        </w:rPr>
      </w:pPr>
    </w:p>
    <w:p w:rsidR="00156CA6" w:rsidRPr="00073F2C" w:rsidRDefault="00156CA6" w:rsidP="00156CA6">
      <w:pPr>
        <w:widowControl/>
        <w:spacing w:before="100" w:beforeAutospacing="1" w:after="100" w:afterAutospacing="1"/>
        <w:ind w:firstLine="420"/>
        <w:jc w:val="left"/>
        <w:rPr>
          <w:rFonts w:ascii="仿宋_GB2312" w:eastAsia="仿宋_GB2312" w:hAnsi="宋体" w:cs="宋体"/>
          <w:color w:val="000000"/>
          <w:kern w:val="0"/>
          <w:sz w:val="28"/>
          <w:szCs w:val="28"/>
        </w:rPr>
      </w:pPr>
    </w:p>
    <w:p w:rsidR="008B69A0" w:rsidRPr="00156CA6" w:rsidRDefault="00CC17D7"/>
    <w:sectPr w:rsidR="008B69A0" w:rsidRPr="00156CA6" w:rsidSect="00D248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94" w:rsidRDefault="00360194" w:rsidP="00305A00">
      <w:r>
        <w:separator/>
      </w:r>
    </w:p>
  </w:endnote>
  <w:endnote w:type="continuationSeparator" w:id="0">
    <w:p w:rsidR="00360194" w:rsidRDefault="00360194" w:rsidP="00305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D7" w:rsidRDefault="00CC17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D7" w:rsidRDefault="00CC17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D7" w:rsidRDefault="00CC17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94" w:rsidRDefault="00360194" w:rsidP="00305A00">
      <w:r>
        <w:separator/>
      </w:r>
    </w:p>
  </w:footnote>
  <w:footnote w:type="continuationSeparator" w:id="0">
    <w:p w:rsidR="00360194" w:rsidRDefault="00360194" w:rsidP="00305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D7" w:rsidRDefault="00CC17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7D" w:rsidRDefault="005E757D" w:rsidP="00CC17D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D7" w:rsidRDefault="00CC17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42F55"/>
    <w:multiLevelType w:val="hybridMultilevel"/>
    <w:tmpl w:val="CCC085A8"/>
    <w:lvl w:ilvl="0" w:tplc="8E503B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9D3C89"/>
    <w:multiLevelType w:val="hybridMultilevel"/>
    <w:tmpl w:val="0F3833A2"/>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CA6"/>
    <w:rsid w:val="001338CC"/>
    <w:rsid w:val="00133F7B"/>
    <w:rsid w:val="00156CA6"/>
    <w:rsid w:val="00305A00"/>
    <w:rsid w:val="00360194"/>
    <w:rsid w:val="004F2BB5"/>
    <w:rsid w:val="004F3945"/>
    <w:rsid w:val="005E757D"/>
    <w:rsid w:val="00987BAB"/>
    <w:rsid w:val="00CC17D7"/>
    <w:rsid w:val="00D24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A6"/>
    <w:pPr>
      <w:ind w:firstLineChars="200" w:firstLine="420"/>
    </w:pPr>
  </w:style>
  <w:style w:type="paragraph" w:styleId="a4">
    <w:name w:val="header"/>
    <w:basedOn w:val="a"/>
    <w:link w:val="Char"/>
    <w:uiPriority w:val="99"/>
    <w:unhideWhenUsed/>
    <w:rsid w:val="00305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5A00"/>
    <w:rPr>
      <w:sz w:val="18"/>
      <w:szCs w:val="18"/>
    </w:rPr>
  </w:style>
  <w:style w:type="paragraph" w:styleId="a5">
    <w:name w:val="footer"/>
    <w:basedOn w:val="a"/>
    <w:link w:val="Char0"/>
    <w:uiPriority w:val="99"/>
    <w:unhideWhenUsed/>
    <w:rsid w:val="00305A00"/>
    <w:pPr>
      <w:tabs>
        <w:tab w:val="center" w:pos="4153"/>
        <w:tab w:val="right" w:pos="8306"/>
      </w:tabs>
      <w:snapToGrid w:val="0"/>
      <w:jc w:val="left"/>
    </w:pPr>
    <w:rPr>
      <w:sz w:val="18"/>
      <w:szCs w:val="18"/>
    </w:rPr>
  </w:style>
  <w:style w:type="character" w:customStyle="1" w:styleId="Char0">
    <w:name w:val="页脚 Char"/>
    <w:basedOn w:val="a0"/>
    <w:link w:val="a5"/>
    <w:uiPriority w:val="99"/>
    <w:rsid w:val="00305A00"/>
    <w:rPr>
      <w:sz w:val="18"/>
      <w:szCs w:val="18"/>
    </w:rPr>
  </w:style>
  <w:style w:type="paragraph" w:styleId="a6">
    <w:name w:val="Balloon Text"/>
    <w:basedOn w:val="a"/>
    <w:link w:val="Char1"/>
    <w:uiPriority w:val="99"/>
    <w:semiHidden/>
    <w:unhideWhenUsed/>
    <w:rsid w:val="005E757D"/>
    <w:rPr>
      <w:sz w:val="18"/>
      <w:szCs w:val="18"/>
    </w:rPr>
  </w:style>
  <w:style w:type="character" w:customStyle="1" w:styleId="Char1">
    <w:name w:val="批注框文本 Char"/>
    <w:basedOn w:val="a0"/>
    <w:link w:val="a6"/>
    <w:uiPriority w:val="99"/>
    <w:semiHidden/>
    <w:rsid w:val="005E75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A6"/>
    <w:pPr>
      <w:ind w:firstLineChars="200" w:firstLine="420"/>
    </w:pPr>
  </w:style>
  <w:style w:type="paragraph" w:styleId="a4">
    <w:name w:val="header"/>
    <w:basedOn w:val="a"/>
    <w:link w:val="Char"/>
    <w:uiPriority w:val="99"/>
    <w:unhideWhenUsed/>
    <w:rsid w:val="00305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5A00"/>
    <w:rPr>
      <w:sz w:val="18"/>
      <w:szCs w:val="18"/>
    </w:rPr>
  </w:style>
  <w:style w:type="paragraph" w:styleId="a5">
    <w:name w:val="footer"/>
    <w:basedOn w:val="a"/>
    <w:link w:val="Char0"/>
    <w:uiPriority w:val="99"/>
    <w:unhideWhenUsed/>
    <w:rsid w:val="00305A00"/>
    <w:pPr>
      <w:tabs>
        <w:tab w:val="center" w:pos="4153"/>
        <w:tab w:val="right" w:pos="8306"/>
      </w:tabs>
      <w:snapToGrid w:val="0"/>
      <w:jc w:val="left"/>
    </w:pPr>
    <w:rPr>
      <w:sz w:val="18"/>
      <w:szCs w:val="18"/>
    </w:rPr>
  </w:style>
  <w:style w:type="character" w:customStyle="1" w:styleId="Char0">
    <w:name w:val="页脚 Char"/>
    <w:basedOn w:val="a0"/>
    <w:link w:val="a5"/>
    <w:uiPriority w:val="99"/>
    <w:rsid w:val="00305A00"/>
    <w:rPr>
      <w:sz w:val="18"/>
      <w:szCs w:val="18"/>
    </w:rPr>
  </w:style>
</w:styles>
</file>

<file path=word/webSettings.xml><?xml version="1.0" encoding="utf-8"?>
<w:webSettings xmlns:r="http://schemas.openxmlformats.org/officeDocument/2006/relationships" xmlns:w="http://schemas.openxmlformats.org/wordprocessingml/2006/main">
  <w:divs>
    <w:div w:id="2413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袁肖蕾</cp:lastModifiedBy>
  <cp:revision>2</cp:revision>
  <dcterms:created xsi:type="dcterms:W3CDTF">2016-03-17T08:48:00Z</dcterms:created>
  <dcterms:modified xsi:type="dcterms:W3CDTF">2016-03-17T08:48:00Z</dcterms:modified>
</cp:coreProperties>
</file>